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A97C" w14:textId="77777777" w:rsidR="00FE067E" w:rsidRDefault="00CD36CF" w:rsidP="00EF6030">
      <w:pPr>
        <w:pStyle w:val="TitlePageOrigin"/>
      </w:pPr>
      <w:r>
        <w:t>WEST virginia legislature</w:t>
      </w:r>
    </w:p>
    <w:p w14:paraId="764BE065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57EC878A" w14:textId="77777777" w:rsidR="00CD36CF" w:rsidRDefault="005B501E" w:rsidP="00EF6030">
      <w:pPr>
        <w:pStyle w:val="TitlePageBillPrefix"/>
      </w:pPr>
      <w:sdt>
        <w:sdtPr>
          <w:tag w:val="IntroDate"/>
          <w:id w:val="-1236936958"/>
          <w:placeholder>
            <w:docPart w:val="4C2CDD1521D144E09FAA03AC986DFC43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81894EC" w14:textId="77777777" w:rsidR="00AC3B58" w:rsidRPr="00AC3B58" w:rsidRDefault="00AC3B58" w:rsidP="00EF6030">
      <w:pPr>
        <w:pStyle w:val="TitlePageBillPrefix"/>
      </w:pPr>
      <w:r>
        <w:t>for</w:t>
      </w:r>
    </w:p>
    <w:p w14:paraId="5215E8C4" w14:textId="77777777" w:rsidR="00CD36CF" w:rsidRDefault="005B501E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F9FDF2EFEF99453DA7781A167DAF301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A662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5192EED43234B4E8E28D16BF19F7956"/>
          </w:placeholder>
          <w:text/>
        </w:sdtPr>
        <w:sdtEndPr/>
        <w:sdtContent>
          <w:r w:rsidR="006A6625" w:rsidRPr="006A6625">
            <w:t>204</w:t>
          </w:r>
        </w:sdtContent>
      </w:sdt>
    </w:p>
    <w:p w14:paraId="2D8F8889" w14:textId="77777777" w:rsidR="006A6625" w:rsidRDefault="006A6625" w:rsidP="00EF6030">
      <w:pPr>
        <w:pStyle w:val="References"/>
        <w:rPr>
          <w:smallCaps/>
        </w:rPr>
      </w:pPr>
      <w:r>
        <w:rPr>
          <w:smallCaps/>
        </w:rPr>
        <w:t>By Senators Tarr and Helton</w:t>
      </w:r>
    </w:p>
    <w:p w14:paraId="7675C7BB" w14:textId="2DDBA3DB" w:rsidR="006A6625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4D5E171F0443495BBF6E4076856AE99C"/>
          </w:placeholder>
          <w:text/>
        </w:sdtPr>
        <w:sdtEndPr/>
        <w:sdtContent>
          <w:r w:rsidR="00E8250A">
            <w:t>March 7, 2025</w:t>
          </w:r>
        </w:sdtContent>
      </w:sdt>
      <w:r w:rsidR="00EC1FC5">
        <w:t xml:space="preserve">, from the </w:t>
      </w:r>
      <w:r w:rsidR="005B501E">
        <w:t xml:space="preserve">Select </w:t>
      </w:r>
      <w:r w:rsidR="00EC1FC5">
        <w:t xml:space="preserve">Committee on </w:t>
      </w:r>
      <w:sdt>
        <w:sdtPr>
          <w:tag w:val="References"/>
          <w:id w:val="-1043047873"/>
          <w:placeholder>
            <w:docPart w:val="793C08D226AD4FC59AC99F73B190D9C4"/>
          </w:placeholder>
          <w:text w:multiLine="1"/>
        </w:sdtPr>
        <w:sdtEndPr/>
        <w:sdtContent>
          <w:r w:rsidR="00E8250A">
            <w:t>Substance Use Disorder and Mental Health</w:t>
          </w:r>
        </w:sdtContent>
      </w:sdt>
      <w:r>
        <w:t>]</w:t>
      </w:r>
    </w:p>
    <w:p w14:paraId="1F7C5A94" w14:textId="77777777" w:rsidR="006A6625" w:rsidRDefault="006A6625" w:rsidP="006A6625">
      <w:pPr>
        <w:pStyle w:val="TitlePageOrigin"/>
      </w:pPr>
    </w:p>
    <w:p w14:paraId="00ABAD2C" w14:textId="77777777" w:rsidR="006A6625" w:rsidRPr="00DA28A5" w:rsidRDefault="006A6625" w:rsidP="006A6625">
      <w:pPr>
        <w:pStyle w:val="TitlePageOrigin"/>
        <w:rPr>
          <w:color w:val="auto"/>
        </w:rPr>
      </w:pPr>
    </w:p>
    <w:p w14:paraId="551F1673" w14:textId="33857E1E" w:rsidR="006A6625" w:rsidRPr="00DA28A5" w:rsidRDefault="006A6625" w:rsidP="006A6625">
      <w:pPr>
        <w:pStyle w:val="TitleSection"/>
        <w:rPr>
          <w:color w:val="auto"/>
        </w:rPr>
      </w:pPr>
      <w:r w:rsidRPr="00DA28A5">
        <w:rPr>
          <w:color w:val="auto"/>
        </w:rPr>
        <w:lastRenderedPageBreak/>
        <w:t xml:space="preserve">A BILL to amend </w:t>
      </w:r>
      <w:r w:rsidRPr="00DA28A5">
        <w:rPr>
          <w:rFonts w:cs="Arial"/>
          <w:bCs/>
          <w:color w:val="auto"/>
        </w:rPr>
        <w:t>the Code of West Virginia, 1931, as amended</w:t>
      </w:r>
      <w:r>
        <w:rPr>
          <w:rFonts w:cs="Arial"/>
          <w:bCs/>
          <w:color w:val="auto"/>
        </w:rPr>
        <w:t>,</w:t>
      </w:r>
      <w:r w:rsidRPr="00DA28A5">
        <w:rPr>
          <w:rFonts w:cs="Arial"/>
          <w:bCs/>
          <w:color w:val="auto"/>
        </w:rPr>
        <w:t xml:space="preserve"> by adding a new article, designated §16-5EE-1, §16-5EE-2, §16-5EE-3, §16-5EE-4, </w:t>
      </w:r>
      <w:r w:rsidR="00283890">
        <w:rPr>
          <w:rFonts w:cs="Arial"/>
          <w:bCs/>
          <w:color w:val="auto"/>
        </w:rPr>
        <w:t xml:space="preserve">and </w:t>
      </w:r>
      <w:r w:rsidR="00283890" w:rsidRPr="00283890">
        <w:rPr>
          <w:rFonts w:cs="Arial"/>
          <w:bCs/>
          <w:color w:val="auto"/>
        </w:rPr>
        <w:t>§16-5EE-</w:t>
      </w:r>
      <w:r w:rsidR="00283890">
        <w:rPr>
          <w:rFonts w:cs="Arial"/>
          <w:bCs/>
          <w:color w:val="auto"/>
        </w:rPr>
        <w:t xml:space="preserve">5, </w:t>
      </w:r>
      <w:r w:rsidRPr="00DA28A5">
        <w:rPr>
          <w:rFonts w:cs="Arial"/>
          <w:bCs/>
          <w:color w:val="auto"/>
        </w:rPr>
        <w:t xml:space="preserve">relating to opioid treatment programs; defining terms; </w:t>
      </w:r>
      <w:r w:rsidR="00B40346">
        <w:rPr>
          <w:rFonts w:cs="Arial"/>
          <w:bCs/>
          <w:color w:val="auto"/>
        </w:rPr>
        <w:t xml:space="preserve">requiring </w:t>
      </w:r>
      <w:r w:rsidRPr="00DA28A5">
        <w:rPr>
          <w:rFonts w:cs="Arial"/>
          <w:bCs/>
          <w:color w:val="auto"/>
        </w:rPr>
        <w:t>opioid treatment programs</w:t>
      </w:r>
      <w:r w:rsidR="00EB51FF">
        <w:rPr>
          <w:rFonts w:cs="Arial"/>
          <w:bCs/>
          <w:color w:val="auto"/>
        </w:rPr>
        <w:t xml:space="preserve"> to have an integrated care model</w:t>
      </w:r>
      <w:r w:rsidRPr="00DA28A5">
        <w:rPr>
          <w:rFonts w:cs="Arial"/>
          <w:bCs/>
          <w:color w:val="auto"/>
        </w:rPr>
        <w:t>; allowing for an administrative time</w:t>
      </w:r>
      <w:r>
        <w:rPr>
          <w:rFonts w:cs="Arial"/>
          <w:bCs/>
          <w:color w:val="auto"/>
        </w:rPr>
        <w:t xml:space="preserve"> </w:t>
      </w:r>
      <w:r w:rsidRPr="00DA28A5">
        <w:rPr>
          <w:rFonts w:cs="Arial"/>
          <w:bCs/>
          <w:color w:val="auto"/>
        </w:rPr>
        <w:t>frame for referral; requiring the imposition of fees for noncompliance; permitting injunctive relief</w:t>
      </w:r>
      <w:r w:rsidR="00A9090E">
        <w:rPr>
          <w:rFonts w:cs="Arial"/>
          <w:bCs/>
          <w:color w:val="auto"/>
        </w:rPr>
        <w:t>; and requiring rulemaking</w:t>
      </w:r>
      <w:r w:rsidRPr="00DA28A5">
        <w:rPr>
          <w:rFonts w:cs="Arial"/>
          <w:bCs/>
          <w:color w:val="auto"/>
        </w:rPr>
        <w:t>.</w:t>
      </w:r>
    </w:p>
    <w:p w14:paraId="24AD0CBA" w14:textId="77777777" w:rsidR="006A6625" w:rsidRPr="00DA28A5" w:rsidRDefault="006A6625" w:rsidP="006A6625">
      <w:pPr>
        <w:pStyle w:val="EnactingClause"/>
        <w:rPr>
          <w:color w:val="auto"/>
        </w:rPr>
      </w:pPr>
      <w:r w:rsidRPr="00DA28A5">
        <w:rPr>
          <w:color w:val="auto"/>
        </w:rPr>
        <w:t>Be it enacted by the Legislature of West Virginia:</w:t>
      </w:r>
    </w:p>
    <w:p w14:paraId="1DCDFD6F" w14:textId="77777777" w:rsidR="006A6625" w:rsidRPr="00DA28A5" w:rsidRDefault="006A6625" w:rsidP="006A6625">
      <w:pPr>
        <w:pStyle w:val="EnactingClause"/>
        <w:rPr>
          <w:color w:val="auto"/>
        </w:rPr>
        <w:sectPr w:rsidR="006A6625" w:rsidRPr="00DA28A5" w:rsidSect="006A66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2805834" w14:textId="6562375F" w:rsidR="006A6625" w:rsidRPr="00DA28A5" w:rsidRDefault="005B501E" w:rsidP="006A6625">
      <w:pPr>
        <w:pStyle w:val="ArticleHeading"/>
        <w:rPr>
          <w:rStyle w:val="Hyperlink"/>
          <w:color w:val="auto"/>
        </w:rPr>
        <w:sectPr w:rsidR="006A6625" w:rsidRPr="00DA28A5" w:rsidSect="006A6625"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hyperlink r:id="rId15" w:history="1">
        <w:r w:rsidR="006A6625" w:rsidRPr="00DA28A5">
          <w:rPr>
            <w:rStyle w:val="Hyperlink"/>
            <w:color w:val="auto"/>
          </w:rPr>
          <w:t xml:space="preserve">ARTICLE 5EE. OPIOID TREATMENT PROGRAMS </w:t>
        </w:r>
        <w:r w:rsidR="0047452D">
          <w:rPr>
            <w:rStyle w:val="Hyperlink"/>
            <w:color w:val="auto"/>
          </w:rPr>
          <w:t>REQUIRED TO HAVE AN INTEGRATED CARE MODEL</w:t>
        </w:r>
        <w:r w:rsidR="006A6625" w:rsidRPr="00DA28A5">
          <w:rPr>
            <w:rStyle w:val="Hyperlink"/>
            <w:color w:val="auto"/>
          </w:rPr>
          <w:t>.</w:t>
        </w:r>
      </w:hyperlink>
    </w:p>
    <w:p w14:paraId="10C4844E" w14:textId="77777777" w:rsidR="006A6625" w:rsidRPr="00DA28A5" w:rsidRDefault="006A6625" w:rsidP="006A6625">
      <w:pPr>
        <w:pStyle w:val="SectionHeading"/>
        <w:rPr>
          <w:color w:val="auto"/>
          <w:u w:val="single"/>
        </w:rPr>
        <w:sectPr w:rsidR="006A6625" w:rsidRPr="00DA28A5" w:rsidSect="006A66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2151334"/>
      <w:r w:rsidRPr="00DA28A5">
        <w:rPr>
          <w:color w:val="auto"/>
          <w:u w:val="single"/>
        </w:rPr>
        <w:t>§16-5EE-1</w:t>
      </w:r>
      <w:bookmarkEnd w:id="0"/>
      <w:r w:rsidRPr="00DA28A5">
        <w:rPr>
          <w:color w:val="auto"/>
          <w:u w:val="single"/>
        </w:rPr>
        <w:t>. Definitions.</w:t>
      </w:r>
    </w:p>
    <w:p w14:paraId="5E146DC4" w14:textId="77777777" w:rsidR="006A6625" w:rsidRPr="00DA28A5" w:rsidRDefault="006A6625" w:rsidP="006A6625">
      <w:pPr>
        <w:pStyle w:val="SectionBody"/>
        <w:rPr>
          <w:color w:val="auto"/>
          <w:u w:val="single"/>
        </w:rPr>
        <w:sectPr w:rsidR="006A6625" w:rsidRPr="00DA28A5" w:rsidSect="006A6625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DA28A5">
        <w:rPr>
          <w:color w:val="auto"/>
          <w:u w:val="single"/>
        </w:rPr>
        <w:t>As used in this article:</w:t>
      </w:r>
    </w:p>
    <w:p w14:paraId="64A2DD58" w14:textId="77777777" w:rsidR="00E46259" w:rsidRDefault="006A6625" w:rsidP="006A6625">
      <w:pPr>
        <w:pStyle w:val="SectionBody"/>
        <w:rPr>
          <w:color w:val="auto"/>
          <w:u w:val="single"/>
        </w:rPr>
      </w:pPr>
      <w:r w:rsidRPr="00DA28A5">
        <w:rPr>
          <w:color w:val="auto"/>
          <w:u w:val="single"/>
        </w:rPr>
        <w:t xml:space="preserve">"Director" means the director of the </w:t>
      </w:r>
      <w:bookmarkStart w:id="1" w:name="_Hlk150280462"/>
      <w:r w:rsidRPr="00DA28A5">
        <w:rPr>
          <w:color w:val="auto"/>
          <w:u w:val="single"/>
        </w:rPr>
        <w:t>Office of Health Facility Licensure and Certification</w:t>
      </w:r>
      <w:bookmarkEnd w:id="1"/>
      <w:r w:rsidRPr="00DA28A5">
        <w:rPr>
          <w:color w:val="auto"/>
          <w:u w:val="single"/>
        </w:rPr>
        <w:t>.</w:t>
      </w:r>
    </w:p>
    <w:p w14:paraId="2D59D41D" w14:textId="190EF801" w:rsidR="0047452D" w:rsidRDefault="00E46259" w:rsidP="006A6625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“</w:t>
      </w:r>
      <w:r w:rsidR="00A3616A">
        <w:rPr>
          <w:color w:val="auto"/>
          <w:u w:val="single"/>
        </w:rPr>
        <w:t>I</w:t>
      </w:r>
      <w:r>
        <w:rPr>
          <w:color w:val="auto"/>
          <w:u w:val="single"/>
        </w:rPr>
        <w:t xml:space="preserve">ntegrated care model” means a care model that combines the </w:t>
      </w:r>
      <w:r w:rsidR="00EB51FF">
        <w:rPr>
          <w:color w:val="auto"/>
          <w:u w:val="single"/>
        </w:rPr>
        <w:t xml:space="preserve">onsite </w:t>
      </w:r>
      <w:r>
        <w:rPr>
          <w:color w:val="auto"/>
          <w:u w:val="single"/>
        </w:rPr>
        <w:t xml:space="preserve">delivery of </w:t>
      </w:r>
      <w:r w:rsidR="00EB51FF">
        <w:rPr>
          <w:color w:val="auto"/>
          <w:u w:val="single"/>
        </w:rPr>
        <w:t>medical, counseling, and recovery and addiction treatment services, and shall includ</w:t>
      </w:r>
      <w:r w:rsidR="00B40346">
        <w:rPr>
          <w:color w:val="auto"/>
          <w:u w:val="single"/>
        </w:rPr>
        <w:t>e</w:t>
      </w:r>
      <w:r w:rsidR="00232F0A">
        <w:rPr>
          <w:color w:val="auto"/>
          <w:u w:val="single"/>
        </w:rPr>
        <w:t>,</w:t>
      </w:r>
      <w:r w:rsidR="00EB51FF">
        <w:rPr>
          <w:color w:val="auto"/>
          <w:u w:val="single"/>
        </w:rPr>
        <w:t xml:space="preserve"> but not be limited to</w:t>
      </w:r>
      <w:r w:rsidR="00232F0A">
        <w:rPr>
          <w:color w:val="auto"/>
          <w:u w:val="single"/>
        </w:rPr>
        <w:t>,</w:t>
      </w:r>
      <w:r w:rsidR="00EB51FF">
        <w:rPr>
          <w:color w:val="auto"/>
          <w:u w:val="single"/>
        </w:rPr>
        <w:t xml:space="preserve"> the provision of </w:t>
      </w:r>
      <w:r w:rsidR="0047452D">
        <w:rPr>
          <w:color w:val="auto"/>
          <w:u w:val="single"/>
        </w:rPr>
        <w:t>primary care</w:t>
      </w:r>
      <w:r>
        <w:rPr>
          <w:color w:val="auto"/>
          <w:u w:val="single"/>
        </w:rPr>
        <w:t xml:space="preserve"> </w:t>
      </w:r>
      <w:r w:rsidR="00EB51FF">
        <w:rPr>
          <w:color w:val="auto"/>
          <w:u w:val="single"/>
        </w:rPr>
        <w:t xml:space="preserve">services and </w:t>
      </w:r>
      <w:r w:rsidR="0047452D">
        <w:rPr>
          <w:color w:val="auto"/>
          <w:u w:val="single"/>
        </w:rPr>
        <w:t xml:space="preserve">behavioral health </w:t>
      </w:r>
      <w:r w:rsidR="00EB51FF">
        <w:rPr>
          <w:color w:val="auto"/>
          <w:u w:val="single"/>
        </w:rPr>
        <w:t>services</w:t>
      </w:r>
      <w:r w:rsidR="0047452D">
        <w:rPr>
          <w:color w:val="auto"/>
          <w:u w:val="single"/>
        </w:rPr>
        <w:t xml:space="preserve">. </w:t>
      </w:r>
    </w:p>
    <w:p w14:paraId="3A561622" w14:textId="07C76ACB" w:rsidR="0047452D" w:rsidRDefault="0047452D" w:rsidP="006A6625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“Onsite” means the</w:t>
      </w:r>
      <w:r w:rsidR="00EB51FF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care </w:t>
      </w:r>
      <w:r w:rsidR="00EB51FF">
        <w:rPr>
          <w:color w:val="auto"/>
          <w:u w:val="single"/>
        </w:rPr>
        <w:t xml:space="preserve">shall be </w:t>
      </w:r>
      <w:r w:rsidR="00575929">
        <w:rPr>
          <w:color w:val="auto"/>
          <w:u w:val="single"/>
        </w:rPr>
        <w:t xml:space="preserve">provided </w:t>
      </w:r>
      <w:r w:rsidR="00B40346">
        <w:rPr>
          <w:color w:val="auto"/>
          <w:u w:val="single"/>
        </w:rPr>
        <w:t>by a health care professional regulated by the provisions of Chapter 30</w:t>
      </w:r>
      <w:r w:rsidR="004E5B26">
        <w:rPr>
          <w:color w:val="auto"/>
          <w:u w:val="single"/>
        </w:rPr>
        <w:t>,</w:t>
      </w:r>
      <w:r w:rsidR="00B40346">
        <w:rPr>
          <w:color w:val="auto"/>
          <w:u w:val="single"/>
        </w:rPr>
        <w:t xml:space="preserve"> </w:t>
      </w:r>
      <w:r w:rsidR="00575929">
        <w:rPr>
          <w:color w:val="auto"/>
          <w:u w:val="single"/>
        </w:rPr>
        <w:t>in person</w:t>
      </w:r>
      <w:r w:rsidR="004E5B26">
        <w:rPr>
          <w:color w:val="auto"/>
          <w:u w:val="single"/>
        </w:rPr>
        <w:t xml:space="preserve"> and </w:t>
      </w:r>
      <w:r w:rsidR="00575929">
        <w:rPr>
          <w:color w:val="auto"/>
          <w:u w:val="single"/>
        </w:rPr>
        <w:t>on the premises of the opioid treatment program</w:t>
      </w:r>
      <w:r w:rsidR="00C83097">
        <w:rPr>
          <w:color w:val="auto"/>
          <w:u w:val="single"/>
        </w:rPr>
        <w:t xml:space="preserve"> during the regular hours of operation of the opioid treatment program</w:t>
      </w:r>
      <w:r w:rsidR="00575929">
        <w:rPr>
          <w:color w:val="auto"/>
          <w:u w:val="single"/>
        </w:rPr>
        <w:t>.</w:t>
      </w:r>
      <w:r w:rsidR="00B40346">
        <w:rPr>
          <w:color w:val="auto"/>
          <w:u w:val="single"/>
        </w:rPr>
        <w:t xml:space="preserve"> The provision of services by referral or by telehealth are prohibited. </w:t>
      </w:r>
    </w:p>
    <w:p w14:paraId="06DBB974" w14:textId="7F7101AA" w:rsidR="006A6625" w:rsidRPr="00DA28A5" w:rsidRDefault="006A6625" w:rsidP="006A6625">
      <w:pPr>
        <w:pStyle w:val="SectionBody"/>
        <w:rPr>
          <w:color w:val="auto"/>
          <w:u w:val="single"/>
        </w:rPr>
        <w:sectPr w:rsidR="006A6625" w:rsidRPr="00DA28A5" w:rsidSect="006A6625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DA28A5">
        <w:rPr>
          <w:color w:val="auto"/>
          <w:u w:val="single"/>
        </w:rPr>
        <w:t>"Opioid treatment program" means a program or practitioner engaged in the treatment of individuals with substance use disorder through an on-site administration or dispending of an opioid treatment medication in the form of methadone. This does not include programs or practitioners that issue prescriptions for partial opioid agonist medications.</w:t>
      </w:r>
    </w:p>
    <w:p w14:paraId="36663A82" w14:textId="08ADA179" w:rsidR="006A6625" w:rsidRPr="00DA28A5" w:rsidRDefault="006A6625" w:rsidP="006A6625">
      <w:pPr>
        <w:pStyle w:val="SectionHeading"/>
        <w:rPr>
          <w:color w:val="auto"/>
          <w:u w:val="single"/>
        </w:rPr>
        <w:sectPr w:rsidR="006A6625" w:rsidRPr="00DA28A5" w:rsidSect="006A6625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DA28A5">
        <w:rPr>
          <w:color w:val="auto"/>
          <w:u w:val="single"/>
        </w:rPr>
        <w:t xml:space="preserve">§16-5EE-2. </w:t>
      </w:r>
      <w:r w:rsidR="00B40346">
        <w:rPr>
          <w:color w:val="auto"/>
          <w:u w:val="single"/>
        </w:rPr>
        <w:t xml:space="preserve">Integrated care model </w:t>
      </w:r>
      <w:r w:rsidR="00540E47">
        <w:rPr>
          <w:color w:val="auto"/>
          <w:u w:val="single"/>
        </w:rPr>
        <w:t xml:space="preserve">transition </w:t>
      </w:r>
      <w:r w:rsidR="00B40346">
        <w:rPr>
          <w:color w:val="auto"/>
          <w:u w:val="single"/>
        </w:rPr>
        <w:t>requirement</w:t>
      </w:r>
      <w:r w:rsidRPr="00DA28A5">
        <w:rPr>
          <w:color w:val="auto"/>
          <w:u w:val="single"/>
        </w:rPr>
        <w:t>.</w:t>
      </w:r>
    </w:p>
    <w:p w14:paraId="0ADF5CE1" w14:textId="2073DF39" w:rsidR="006A6625" w:rsidRPr="00DA28A5" w:rsidRDefault="006A6625" w:rsidP="006A6625">
      <w:pPr>
        <w:pStyle w:val="SectionBody"/>
        <w:rPr>
          <w:color w:val="auto"/>
          <w:u w:val="single"/>
        </w:rPr>
        <w:sectPr w:rsidR="006A6625" w:rsidRPr="00DA28A5" w:rsidSect="006A6625"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A28A5">
        <w:rPr>
          <w:color w:val="auto"/>
          <w:u w:val="single"/>
        </w:rPr>
        <w:t>(a) Opioid treatment programs</w:t>
      </w:r>
      <w:r w:rsidR="00C1672D">
        <w:rPr>
          <w:color w:val="auto"/>
          <w:u w:val="single"/>
        </w:rPr>
        <w:t>, excluding clinical trials approved pursuant to §16-2D-9(4</w:t>
      </w:r>
      <w:r w:rsidR="004E5B26">
        <w:rPr>
          <w:color w:val="auto"/>
          <w:u w:val="single"/>
        </w:rPr>
        <w:t xml:space="preserve">), </w:t>
      </w:r>
      <w:r w:rsidR="004E5B26">
        <w:rPr>
          <w:color w:val="auto"/>
          <w:u w:val="single"/>
        </w:rPr>
        <w:lastRenderedPageBreak/>
        <w:t>§</w:t>
      </w:r>
      <w:r w:rsidR="00C1672D">
        <w:rPr>
          <w:color w:val="auto"/>
          <w:u w:val="single"/>
        </w:rPr>
        <w:t xml:space="preserve">30-7-15a, and </w:t>
      </w:r>
      <w:r w:rsidR="00C1672D" w:rsidRPr="00C1672D">
        <w:rPr>
          <w:color w:val="auto"/>
          <w:u w:val="single"/>
        </w:rPr>
        <w:t>§</w:t>
      </w:r>
      <w:r w:rsidR="00C1672D">
        <w:rPr>
          <w:color w:val="auto"/>
          <w:u w:val="single"/>
        </w:rPr>
        <w:t xml:space="preserve">60A-9-4(f) of this code, </w:t>
      </w:r>
      <w:r w:rsidRPr="00DA28A5">
        <w:rPr>
          <w:color w:val="auto"/>
          <w:u w:val="single"/>
        </w:rPr>
        <w:t xml:space="preserve">shall be </w:t>
      </w:r>
      <w:r w:rsidR="00C1672D">
        <w:rPr>
          <w:color w:val="auto"/>
          <w:u w:val="single"/>
        </w:rPr>
        <w:t>required to</w:t>
      </w:r>
      <w:r w:rsidR="00540E47">
        <w:rPr>
          <w:color w:val="auto"/>
          <w:u w:val="single"/>
        </w:rPr>
        <w:t xml:space="preserve"> transition to </w:t>
      </w:r>
      <w:r w:rsidR="00C1672D">
        <w:rPr>
          <w:color w:val="auto"/>
          <w:u w:val="single"/>
        </w:rPr>
        <w:t xml:space="preserve">an integrated care </w:t>
      </w:r>
      <w:r w:rsidR="000A24A6">
        <w:rPr>
          <w:color w:val="auto"/>
          <w:u w:val="single"/>
        </w:rPr>
        <w:t xml:space="preserve">model on or before July 1, 2026; </w:t>
      </w:r>
      <w:r w:rsidR="000A24A6" w:rsidRPr="00DA28A5">
        <w:rPr>
          <w:color w:val="auto"/>
          <w:u w:val="single"/>
        </w:rPr>
        <w:t>and</w:t>
      </w:r>
      <w:r w:rsidR="00C1672D">
        <w:rPr>
          <w:color w:val="auto"/>
          <w:u w:val="single"/>
        </w:rPr>
        <w:t xml:space="preserve"> </w:t>
      </w:r>
    </w:p>
    <w:p w14:paraId="35FADA70" w14:textId="3B697DF5" w:rsidR="006A6625" w:rsidRPr="00DA28A5" w:rsidRDefault="006A6625" w:rsidP="006A6625">
      <w:pPr>
        <w:pStyle w:val="SectionBody"/>
        <w:rPr>
          <w:color w:val="auto"/>
          <w:u w:val="single"/>
        </w:rPr>
        <w:sectPr w:rsidR="006A6625" w:rsidRPr="00DA28A5" w:rsidSect="006A6625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DA28A5">
        <w:rPr>
          <w:color w:val="auto"/>
          <w:u w:val="single"/>
        </w:rPr>
        <w:t xml:space="preserve">(b) An </w:t>
      </w:r>
      <w:r w:rsidR="006B4648">
        <w:rPr>
          <w:color w:val="auto"/>
          <w:u w:val="single"/>
        </w:rPr>
        <w:t>opioid treatment program</w:t>
      </w:r>
      <w:r w:rsidRPr="00DA28A5">
        <w:rPr>
          <w:color w:val="auto"/>
          <w:u w:val="single"/>
        </w:rPr>
        <w:t xml:space="preserve"> </w:t>
      </w:r>
      <w:r w:rsidR="000A24A6">
        <w:rPr>
          <w:color w:val="auto"/>
          <w:u w:val="single"/>
        </w:rPr>
        <w:t>that fails to</w:t>
      </w:r>
      <w:r w:rsidR="00374D76">
        <w:rPr>
          <w:color w:val="auto"/>
          <w:u w:val="single"/>
        </w:rPr>
        <w:t xml:space="preserve"> </w:t>
      </w:r>
      <w:r w:rsidR="00C26233">
        <w:rPr>
          <w:color w:val="auto"/>
          <w:u w:val="single"/>
        </w:rPr>
        <w:t>meet the</w:t>
      </w:r>
      <w:r w:rsidR="00374D76">
        <w:rPr>
          <w:color w:val="auto"/>
          <w:u w:val="single"/>
        </w:rPr>
        <w:t xml:space="preserve"> requirements set forth in subsection (a) of this section </w:t>
      </w:r>
      <w:r w:rsidRPr="00DA28A5">
        <w:rPr>
          <w:color w:val="auto"/>
          <w:u w:val="single"/>
        </w:rPr>
        <w:t xml:space="preserve">shall cease and desist operations of </w:t>
      </w:r>
      <w:r w:rsidR="00374D76">
        <w:rPr>
          <w:color w:val="auto"/>
          <w:u w:val="single"/>
        </w:rPr>
        <w:t xml:space="preserve">the </w:t>
      </w:r>
      <w:r w:rsidRPr="00DA28A5">
        <w:rPr>
          <w:color w:val="auto"/>
          <w:u w:val="single"/>
        </w:rPr>
        <w:t xml:space="preserve">opioid treatment </w:t>
      </w:r>
      <w:r w:rsidR="006B4648">
        <w:rPr>
          <w:color w:val="auto"/>
          <w:u w:val="single"/>
        </w:rPr>
        <w:t xml:space="preserve">program </w:t>
      </w:r>
      <w:r w:rsidR="00374D76">
        <w:rPr>
          <w:color w:val="auto"/>
          <w:u w:val="single"/>
        </w:rPr>
        <w:t xml:space="preserve">on or </w:t>
      </w:r>
      <w:r w:rsidR="00A93A13">
        <w:rPr>
          <w:color w:val="auto"/>
          <w:u w:val="single"/>
        </w:rPr>
        <w:t xml:space="preserve">before October </w:t>
      </w:r>
      <w:r w:rsidR="00374D76">
        <w:rPr>
          <w:color w:val="auto"/>
          <w:u w:val="single"/>
        </w:rPr>
        <w:t>1, 2026</w:t>
      </w:r>
      <w:r w:rsidRPr="00DA28A5">
        <w:rPr>
          <w:color w:val="auto"/>
          <w:u w:val="single"/>
        </w:rPr>
        <w:t xml:space="preserve">. </w:t>
      </w:r>
    </w:p>
    <w:p w14:paraId="739AC517" w14:textId="77777777" w:rsidR="006A6625" w:rsidRPr="00DA28A5" w:rsidRDefault="006A6625" w:rsidP="006A6625">
      <w:pPr>
        <w:pStyle w:val="SectionHeading"/>
        <w:rPr>
          <w:color w:val="auto"/>
          <w:u w:val="single"/>
        </w:rPr>
        <w:sectPr w:rsidR="006A6625" w:rsidRPr="00DA28A5" w:rsidSect="006A6625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bookmarkStart w:id="2" w:name="_Hlk152151361"/>
      <w:r w:rsidRPr="00DA28A5">
        <w:rPr>
          <w:color w:val="auto"/>
          <w:u w:val="single"/>
        </w:rPr>
        <w:t>§16-5EE-3</w:t>
      </w:r>
      <w:bookmarkEnd w:id="2"/>
      <w:r w:rsidRPr="00DA28A5">
        <w:rPr>
          <w:color w:val="auto"/>
          <w:u w:val="single"/>
        </w:rPr>
        <w:t>. Care transition.</w:t>
      </w:r>
    </w:p>
    <w:p w14:paraId="1387EB5C" w14:textId="2586FB97" w:rsidR="006A6625" w:rsidRPr="00DA28A5" w:rsidRDefault="006A6625" w:rsidP="006A6625">
      <w:pPr>
        <w:pStyle w:val="SectionBody"/>
        <w:rPr>
          <w:color w:val="auto"/>
          <w:u w:val="single"/>
        </w:rPr>
        <w:sectPr w:rsidR="006A6625" w:rsidRPr="00DA28A5" w:rsidSect="006A66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A28A5">
        <w:rPr>
          <w:color w:val="auto"/>
          <w:u w:val="single"/>
        </w:rPr>
        <w:t xml:space="preserve">(a) Notwithstanding the provisions of this article, an opioid treatment program </w:t>
      </w:r>
      <w:r w:rsidR="00374D76">
        <w:rPr>
          <w:color w:val="auto"/>
          <w:u w:val="single"/>
        </w:rPr>
        <w:t xml:space="preserve">that fails to meet the requirements set forth in </w:t>
      </w:r>
      <w:r w:rsidR="00374D76" w:rsidRPr="00374D76">
        <w:rPr>
          <w:color w:val="auto"/>
          <w:u w:val="single"/>
        </w:rPr>
        <w:t>§16-5EE-2</w:t>
      </w:r>
      <w:r w:rsidR="00374D76">
        <w:rPr>
          <w:color w:val="auto"/>
          <w:u w:val="single"/>
        </w:rPr>
        <w:t xml:space="preserve">(a) shall </w:t>
      </w:r>
      <w:r w:rsidRPr="00DA28A5">
        <w:rPr>
          <w:color w:val="auto"/>
          <w:u w:val="single"/>
        </w:rPr>
        <w:t>remain open</w:t>
      </w:r>
      <w:r w:rsidR="00C83097">
        <w:rPr>
          <w:color w:val="auto"/>
          <w:u w:val="single"/>
        </w:rPr>
        <w:t xml:space="preserve"> after October 1, 2026, </w:t>
      </w:r>
      <w:r w:rsidR="00C83097" w:rsidRPr="00DA28A5">
        <w:rPr>
          <w:color w:val="auto"/>
          <w:u w:val="single"/>
        </w:rPr>
        <w:t>for</w:t>
      </w:r>
      <w:r w:rsidRPr="00DA28A5">
        <w:rPr>
          <w:color w:val="auto"/>
          <w:u w:val="single"/>
        </w:rPr>
        <w:t xml:space="preserve"> an administrative transition timeframe of </w:t>
      </w:r>
      <w:r w:rsidR="00374D76">
        <w:rPr>
          <w:color w:val="auto"/>
          <w:u w:val="single"/>
        </w:rPr>
        <w:t>up to</w:t>
      </w:r>
      <w:r w:rsidR="009B39B1">
        <w:rPr>
          <w:color w:val="auto"/>
          <w:u w:val="single"/>
        </w:rPr>
        <w:t xml:space="preserve"> </w:t>
      </w:r>
      <w:r w:rsidR="00A93A13">
        <w:rPr>
          <w:color w:val="auto"/>
          <w:u w:val="single"/>
        </w:rPr>
        <w:t>12 months</w:t>
      </w:r>
      <w:r w:rsidRPr="00DA28A5">
        <w:rPr>
          <w:color w:val="auto"/>
          <w:u w:val="single"/>
        </w:rPr>
        <w:t xml:space="preserve"> to </w:t>
      </w:r>
      <w:r w:rsidR="009B39B1">
        <w:rPr>
          <w:color w:val="auto"/>
          <w:u w:val="single"/>
        </w:rPr>
        <w:t xml:space="preserve">add an integrated care model or to </w:t>
      </w:r>
      <w:r w:rsidRPr="00DA28A5">
        <w:rPr>
          <w:color w:val="auto"/>
          <w:u w:val="single"/>
        </w:rPr>
        <w:t xml:space="preserve">assist patients in the transition of care. In no event may any </w:t>
      </w:r>
      <w:r w:rsidR="00C83097">
        <w:rPr>
          <w:color w:val="auto"/>
          <w:u w:val="single"/>
        </w:rPr>
        <w:t xml:space="preserve">new </w:t>
      </w:r>
      <w:r w:rsidRPr="00DA28A5">
        <w:rPr>
          <w:color w:val="auto"/>
          <w:u w:val="single"/>
        </w:rPr>
        <w:t>patient be provided any opioid treatment program service during this administrative timeframe.</w:t>
      </w:r>
    </w:p>
    <w:p w14:paraId="66195077" w14:textId="05DC819A" w:rsidR="006A6625" w:rsidRPr="00DA28A5" w:rsidRDefault="006A6625" w:rsidP="006A6625">
      <w:pPr>
        <w:pStyle w:val="SectionHeading"/>
        <w:rPr>
          <w:color w:val="auto"/>
          <w:u w:val="single"/>
        </w:rPr>
        <w:sectPr w:rsidR="006A6625" w:rsidRPr="00DA28A5" w:rsidSect="006A6625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bookmarkStart w:id="3" w:name="_Hlk192184844"/>
      <w:r w:rsidRPr="00DA28A5">
        <w:rPr>
          <w:color w:val="auto"/>
          <w:u w:val="single"/>
        </w:rPr>
        <w:t>§16-5EE-4. Civil penalties and injunctive relief.</w:t>
      </w:r>
    </w:p>
    <w:bookmarkEnd w:id="3"/>
    <w:p w14:paraId="7430D3E6" w14:textId="0FDFC897" w:rsidR="006A6625" w:rsidRPr="00DA28A5" w:rsidRDefault="006A6625" w:rsidP="006A6625">
      <w:pPr>
        <w:pStyle w:val="SectionBody"/>
        <w:rPr>
          <w:color w:val="auto"/>
          <w:u w:val="single"/>
        </w:rPr>
        <w:sectPr w:rsidR="006A6625" w:rsidRPr="00DA28A5" w:rsidSect="006A66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A28A5">
        <w:rPr>
          <w:color w:val="auto"/>
          <w:u w:val="single"/>
        </w:rPr>
        <w:t>(a) If an owner, operator</w:t>
      </w:r>
      <w:r w:rsidR="00232F0A">
        <w:rPr>
          <w:color w:val="auto"/>
          <w:u w:val="single"/>
        </w:rPr>
        <w:t>,</w:t>
      </w:r>
      <w:r w:rsidRPr="00DA28A5">
        <w:rPr>
          <w:color w:val="auto"/>
          <w:u w:val="single"/>
        </w:rPr>
        <w:t xml:space="preserve"> or other individual operates an opioid treatment program </w:t>
      </w:r>
      <w:r w:rsidR="00374D76">
        <w:rPr>
          <w:color w:val="auto"/>
          <w:u w:val="single"/>
        </w:rPr>
        <w:t>in violation of the requirements of this article</w:t>
      </w:r>
      <w:r w:rsidR="00232F0A">
        <w:rPr>
          <w:color w:val="auto"/>
          <w:u w:val="single"/>
        </w:rPr>
        <w:t>,</w:t>
      </w:r>
      <w:r w:rsidR="00374D76">
        <w:rPr>
          <w:color w:val="auto"/>
          <w:u w:val="single"/>
        </w:rPr>
        <w:t xml:space="preserve"> </w:t>
      </w:r>
      <w:r w:rsidRPr="00DA28A5">
        <w:rPr>
          <w:color w:val="auto"/>
          <w:u w:val="single"/>
        </w:rPr>
        <w:t>the Director shall impose a civil money penalty upon the owner, operator, or individual not to exceed $2,500 per day.</w:t>
      </w:r>
    </w:p>
    <w:p w14:paraId="23D37CCD" w14:textId="77777777" w:rsidR="006A6625" w:rsidRDefault="006A6625" w:rsidP="006A6625">
      <w:pPr>
        <w:pStyle w:val="SectionBody"/>
        <w:rPr>
          <w:color w:val="auto"/>
          <w:u w:val="single"/>
        </w:rPr>
      </w:pPr>
      <w:r w:rsidRPr="00DA28A5">
        <w:rPr>
          <w:color w:val="auto"/>
          <w:u w:val="single"/>
        </w:rPr>
        <w:t>(b) The Office of Health Facilities Licensure and Certification may seek injunctive relief to enforce the provisions of this article.</w:t>
      </w:r>
    </w:p>
    <w:p w14:paraId="74AC21A9" w14:textId="0EB5C5D8" w:rsidR="00DA5960" w:rsidRDefault="000A24A6" w:rsidP="00DA5960">
      <w:pPr>
        <w:pStyle w:val="SectionHeading"/>
        <w:rPr>
          <w:color w:val="auto"/>
          <w:u w:val="single"/>
        </w:rPr>
        <w:sectPr w:rsidR="00DA5960" w:rsidSect="006A6625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DA28A5">
        <w:rPr>
          <w:color w:val="auto"/>
          <w:u w:val="single"/>
        </w:rPr>
        <w:t>§16-5EE-</w:t>
      </w:r>
      <w:r>
        <w:rPr>
          <w:color w:val="auto"/>
          <w:u w:val="single"/>
        </w:rPr>
        <w:t>5</w:t>
      </w:r>
      <w:r w:rsidRPr="00DA28A5">
        <w:rPr>
          <w:color w:val="auto"/>
          <w:u w:val="single"/>
        </w:rPr>
        <w:t xml:space="preserve">. </w:t>
      </w:r>
      <w:r>
        <w:rPr>
          <w:color w:val="auto"/>
          <w:u w:val="single"/>
        </w:rPr>
        <w:t>Rulemaking</w:t>
      </w:r>
      <w:r w:rsidRPr="00DA28A5">
        <w:rPr>
          <w:color w:val="auto"/>
          <w:u w:val="single"/>
        </w:rPr>
        <w:t>.</w:t>
      </w:r>
    </w:p>
    <w:p w14:paraId="3ECB6A18" w14:textId="07F1239E" w:rsidR="000A24A6" w:rsidRDefault="000A24A6" w:rsidP="006A6625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The Office of Drug Control Policy shall propose rules for legislative approval</w:t>
      </w:r>
      <w:r w:rsidR="00DA5960">
        <w:rPr>
          <w:color w:val="auto"/>
          <w:u w:val="single"/>
        </w:rPr>
        <w:t xml:space="preserve"> in accordance with the provisions of </w:t>
      </w:r>
      <w:r w:rsidR="00DA5960" w:rsidRPr="00DA5960">
        <w:rPr>
          <w:color w:val="auto"/>
          <w:u w:val="single"/>
        </w:rPr>
        <w:t xml:space="preserve">§29A-3-1 </w:t>
      </w:r>
      <w:r w:rsidR="00DA5960" w:rsidRPr="00DA5960">
        <w:rPr>
          <w:i/>
          <w:iCs/>
          <w:color w:val="auto"/>
          <w:u w:val="single"/>
        </w:rPr>
        <w:t>et seq.</w:t>
      </w:r>
      <w:r w:rsidR="00DA5960">
        <w:rPr>
          <w:color w:val="auto"/>
          <w:u w:val="single"/>
        </w:rPr>
        <w:t xml:space="preserve"> of this code. </w:t>
      </w:r>
      <w:r>
        <w:rPr>
          <w:color w:val="auto"/>
          <w:u w:val="single"/>
        </w:rPr>
        <w:t xml:space="preserve"> </w:t>
      </w:r>
    </w:p>
    <w:p w14:paraId="103E0343" w14:textId="77777777" w:rsidR="000A24A6" w:rsidRPr="00DA28A5" w:rsidRDefault="000A24A6" w:rsidP="006A6625">
      <w:pPr>
        <w:pStyle w:val="SectionBody"/>
        <w:rPr>
          <w:color w:val="auto"/>
          <w:u w:val="single"/>
        </w:rPr>
        <w:sectPr w:rsidR="000A24A6" w:rsidRPr="00DA28A5" w:rsidSect="00DA596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60FD99D" w14:textId="3D6B2263" w:rsidR="006A6625" w:rsidRPr="00DA28A5" w:rsidRDefault="006A6625" w:rsidP="006A6625">
      <w:pPr>
        <w:pStyle w:val="Note"/>
        <w:rPr>
          <w:color w:val="auto"/>
        </w:rPr>
      </w:pPr>
      <w:r w:rsidRPr="00DA28A5">
        <w:rPr>
          <w:color w:val="auto"/>
        </w:rPr>
        <w:t>NOTE: The purpose of this bill is to make opioid treatment programs</w:t>
      </w:r>
      <w:r w:rsidR="00283890">
        <w:rPr>
          <w:color w:val="auto"/>
        </w:rPr>
        <w:t xml:space="preserve"> transition to an integrated care model</w:t>
      </w:r>
      <w:r w:rsidRPr="00DA28A5">
        <w:rPr>
          <w:color w:val="auto"/>
        </w:rPr>
        <w:t>.</w:t>
      </w:r>
      <w:r w:rsidR="00283890">
        <w:rPr>
          <w:color w:val="auto"/>
        </w:rPr>
        <w:t xml:space="preserve"> </w:t>
      </w:r>
    </w:p>
    <w:p w14:paraId="66EA6AF9" w14:textId="141F59A3" w:rsidR="006A6625" w:rsidRPr="00283890" w:rsidRDefault="006A6625" w:rsidP="00283890">
      <w:pPr>
        <w:pStyle w:val="Note"/>
        <w:rPr>
          <w:color w:val="auto"/>
        </w:rPr>
      </w:pPr>
      <w:r w:rsidRPr="00DA28A5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4A16B8A9" w14:textId="77777777" w:rsidR="00E831B3" w:rsidRDefault="00E831B3" w:rsidP="00EF6030">
      <w:pPr>
        <w:pStyle w:val="References"/>
      </w:pPr>
    </w:p>
    <w:sectPr w:rsidR="00E831B3" w:rsidSect="006A662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DA81" w14:textId="77777777" w:rsidR="00A62555" w:rsidRPr="00B844FE" w:rsidRDefault="00A62555" w:rsidP="00B844FE">
      <w:r>
        <w:separator/>
      </w:r>
    </w:p>
  </w:endnote>
  <w:endnote w:type="continuationSeparator" w:id="0">
    <w:p w14:paraId="48ED0E9C" w14:textId="77777777" w:rsidR="00A62555" w:rsidRPr="00B844FE" w:rsidRDefault="00A6255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4342" w14:textId="77777777" w:rsidR="006A6625" w:rsidRDefault="006A6625" w:rsidP="006A66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F7AF127" w14:textId="77777777" w:rsidR="006A6625" w:rsidRPr="006A6625" w:rsidRDefault="006A6625" w:rsidP="006A6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4E05" w14:textId="77777777" w:rsidR="006A6625" w:rsidRDefault="006A6625" w:rsidP="006A66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35CB2A" w14:textId="77777777" w:rsidR="006A6625" w:rsidRPr="006A6625" w:rsidRDefault="006A6625" w:rsidP="006A6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DA28" w14:textId="77777777" w:rsidR="006A6625" w:rsidRPr="006A6625" w:rsidRDefault="006A6625" w:rsidP="006A662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646E" w14:textId="77777777" w:rsidR="006A6625" w:rsidRPr="006A6625" w:rsidRDefault="006A6625" w:rsidP="006A662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1589" w14:textId="77777777" w:rsidR="006A6625" w:rsidRPr="006A6625" w:rsidRDefault="006A6625" w:rsidP="006A6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6ADB" w14:textId="77777777" w:rsidR="00A62555" w:rsidRPr="00B844FE" w:rsidRDefault="00A62555" w:rsidP="00B844FE">
      <w:r>
        <w:separator/>
      </w:r>
    </w:p>
  </w:footnote>
  <w:footnote w:type="continuationSeparator" w:id="0">
    <w:p w14:paraId="7032E5F7" w14:textId="77777777" w:rsidR="00A62555" w:rsidRPr="00B844FE" w:rsidRDefault="00A6255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ABBA" w14:textId="77777777" w:rsidR="006A6625" w:rsidRPr="006A6625" w:rsidRDefault="006A6625" w:rsidP="006A6625">
    <w:pPr>
      <w:pStyle w:val="Header"/>
    </w:pPr>
    <w:r>
      <w:t>CS for SB 204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2B11" w14:textId="77777777" w:rsidR="006A6625" w:rsidRPr="006A6625" w:rsidRDefault="006A6625" w:rsidP="006A6625">
    <w:pPr>
      <w:pStyle w:val="Header"/>
    </w:pPr>
    <w:r>
      <w:t>CS for SB 204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4F07" w14:textId="77777777" w:rsidR="006A6625" w:rsidRPr="006A6625" w:rsidRDefault="006A6625" w:rsidP="006A6625">
    <w:pPr>
      <w:pStyle w:val="Header"/>
    </w:pPr>
    <w:r>
      <w:t>CS for SB 204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55"/>
    <w:rsid w:val="00002112"/>
    <w:rsid w:val="0000526A"/>
    <w:rsid w:val="00085D22"/>
    <w:rsid w:val="000A24A6"/>
    <w:rsid w:val="000A38E5"/>
    <w:rsid w:val="000C5C77"/>
    <w:rsid w:val="0010070F"/>
    <w:rsid w:val="0012246A"/>
    <w:rsid w:val="00130351"/>
    <w:rsid w:val="0015112E"/>
    <w:rsid w:val="001552E7"/>
    <w:rsid w:val="001566B4"/>
    <w:rsid w:val="00175B38"/>
    <w:rsid w:val="001A56DA"/>
    <w:rsid w:val="001C279E"/>
    <w:rsid w:val="001D459E"/>
    <w:rsid w:val="00230763"/>
    <w:rsid w:val="00232DCA"/>
    <w:rsid w:val="00232F0A"/>
    <w:rsid w:val="00251E66"/>
    <w:rsid w:val="00253806"/>
    <w:rsid w:val="0027011C"/>
    <w:rsid w:val="00274200"/>
    <w:rsid w:val="00275740"/>
    <w:rsid w:val="00283890"/>
    <w:rsid w:val="002A0269"/>
    <w:rsid w:val="00301F44"/>
    <w:rsid w:val="00303684"/>
    <w:rsid w:val="003143F5"/>
    <w:rsid w:val="00314854"/>
    <w:rsid w:val="003567DF"/>
    <w:rsid w:val="00365920"/>
    <w:rsid w:val="00374D76"/>
    <w:rsid w:val="003C51CD"/>
    <w:rsid w:val="00410475"/>
    <w:rsid w:val="004247A2"/>
    <w:rsid w:val="0047452D"/>
    <w:rsid w:val="004B2795"/>
    <w:rsid w:val="004C13DD"/>
    <w:rsid w:val="004E3441"/>
    <w:rsid w:val="004E5B26"/>
    <w:rsid w:val="00500B29"/>
    <w:rsid w:val="00540E47"/>
    <w:rsid w:val="00555B3D"/>
    <w:rsid w:val="00571DC3"/>
    <w:rsid w:val="00575929"/>
    <w:rsid w:val="005A5366"/>
    <w:rsid w:val="005B501E"/>
    <w:rsid w:val="00637E73"/>
    <w:rsid w:val="006471C6"/>
    <w:rsid w:val="006565E8"/>
    <w:rsid w:val="006640D4"/>
    <w:rsid w:val="006865E9"/>
    <w:rsid w:val="00691F3E"/>
    <w:rsid w:val="00694BFB"/>
    <w:rsid w:val="006A106B"/>
    <w:rsid w:val="006A6625"/>
    <w:rsid w:val="006B4648"/>
    <w:rsid w:val="006C523D"/>
    <w:rsid w:val="006D4036"/>
    <w:rsid w:val="007E02CF"/>
    <w:rsid w:val="007F1CF5"/>
    <w:rsid w:val="0081249D"/>
    <w:rsid w:val="00834EDE"/>
    <w:rsid w:val="00852B87"/>
    <w:rsid w:val="008736AA"/>
    <w:rsid w:val="008D275D"/>
    <w:rsid w:val="00952402"/>
    <w:rsid w:val="00980327"/>
    <w:rsid w:val="009903CD"/>
    <w:rsid w:val="00996357"/>
    <w:rsid w:val="009B39B1"/>
    <w:rsid w:val="009F1067"/>
    <w:rsid w:val="00A31E01"/>
    <w:rsid w:val="00A35B03"/>
    <w:rsid w:val="00A3616A"/>
    <w:rsid w:val="00A527AD"/>
    <w:rsid w:val="00A62555"/>
    <w:rsid w:val="00A718CF"/>
    <w:rsid w:val="00A72E7C"/>
    <w:rsid w:val="00A9090E"/>
    <w:rsid w:val="00A93A13"/>
    <w:rsid w:val="00AA2F25"/>
    <w:rsid w:val="00AC3B58"/>
    <w:rsid w:val="00AD7B23"/>
    <w:rsid w:val="00AE27A7"/>
    <w:rsid w:val="00AE48A0"/>
    <w:rsid w:val="00AE61BE"/>
    <w:rsid w:val="00AE7673"/>
    <w:rsid w:val="00AF09E0"/>
    <w:rsid w:val="00B16F25"/>
    <w:rsid w:val="00B24422"/>
    <w:rsid w:val="00B40346"/>
    <w:rsid w:val="00B80C20"/>
    <w:rsid w:val="00B81A5B"/>
    <w:rsid w:val="00B844FE"/>
    <w:rsid w:val="00BC562B"/>
    <w:rsid w:val="00C072A7"/>
    <w:rsid w:val="00C1672D"/>
    <w:rsid w:val="00C26233"/>
    <w:rsid w:val="00C27B7C"/>
    <w:rsid w:val="00C33014"/>
    <w:rsid w:val="00C33434"/>
    <w:rsid w:val="00C34869"/>
    <w:rsid w:val="00C42EB6"/>
    <w:rsid w:val="00C83097"/>
    <w:rsid w:val="00C85096"/>
    <w:rsid w:val="00CB20EF"/>
    <w:rsid w:val="00CD12CB"/>
    <w:rsid w:val="00CD36CF"/>
    <w:rsid w:val="00CD3F81"/>
    <w:rsid w:val="00CE0BB0"/>
    <w:rsid w:val="00CF1DCA"/>
    <w:rsid w:val="00D54447"/>
    <w:rsid w:val="00D579FC"/>
    <w:rsid w:val="00DA5960"/>
    <w:rsid w:val="00DE526B"/>
    <w:rsid w:val="00DF199D"/>
    <w:rsid w:val="00DF4120"/>
    <w:rsid w:val="00DF62A6"/>
    <w:rsid w:val="00E01542"/>
    <w:rsid w:val="00E365F1"/>
    <w:rsid w:val="00E46259"/>
    <w:rsid w:val="00E62F48"/>
    <w:rsid w:val="00E8250A"/>
    <w:rsid w:val="00E831B3"/>
    <w:rsid w:val="00EA4B4F"/>
    <w:rsid w:val="00EB203E"/>
    <w:rsid w:val="00EB51FF"/>
    <w:rsid w:val="00EC1FC5"/>
    <w:rsid w:val="00EC3A1D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B334A"/>
  <w15:chartTrackingRefBased/>
  <w15:docId w15:val="{7E87AD80-9032-4655-9373-594777E3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6A6625"/>
    <w:rPr>
      <w:color w:val="0000FF"/>
      <w:u w:val="single"/>
    </w:rPr>
  </w:style>
  <w:style w:type="character" w:customStyle="1" w:styleId="SectionBodyChar">
    <w:name w:val="Section Body Char"/>
    <w:link w:val="SectionBody"/>
    <w:rsid w:val="006A6625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A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ode.wvlegislature.gov/16-64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2CDD1521D144E09FAA03AC986DF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1695-3023-41A8-8288-082C3BE0A8C9}"/>
      </w:docPartPr>
      <w:docPartBody>
        <w:p w:rsidR="00E45FF8" w:rsidRDefault="00E45FF8">
          <w:pPr>
            <w:pStyle w:val="4C2CDD1521D144E09FAA03AC986DFC43"/>
          </w:pPr>
          <w:r w:rsidRPr="00B844FE">
            <w:t>Prefix Text</w:t>
          </w:r>
        </w:p>
      </w:docPartBody>
    </w:docPart>
    <w:docPart>
      <w:docPartPr>
        <w:name w:val="F9FDF2EFEF99453DA7781A167DAF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D6120-E055-44CA-8D36-6F314674E32E}"/>
      </w:docPartPr>
      <w:docPartBody>
        <w:p w:rsidR="00E45FF8" w:rsidRDefault="00E45FF8">
          <w:pPr>
            <w:pStyle w:val="F9FDF2EFEF99453DA7781A167DAF3015"/>
          </w:pPr>
          <w:r w:rsidRPr="00B844FE">
            <w:t>[Type here]</w:t>
          </w:r>
        </w:p>
      </w:docPartBody>
    </w:docPart>
    <w:docPart>
      <w:docPartPr>
        <w:name w:val="C5192EED43234B4E8E28D16BF19F7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1FB93-315F-4CBE-ACAD-9373058AAC6C}"/>
      </w:docPartPr>
      <w:docPartBody>
        <w:p w:rsidR="00E45FF8" w:rsidRDefault="00E45FF8">
          <w:pPr>
            <w:pStyle w:val="C5192EED43234B4E8E28D16BF19F7956"/>
          </w:pPr>
          <w:r w:rsidRPr="00B844FE">
            <w:t>Number</w:t>
          </w:r>
        </w:p>
      </w:docPartBody>
    </w:docPart>
    <w:docPart>
      <w:docPartPr>
        <w:name w:val="4D5E171F0443495BBF6E4076856AE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1EA2D-7E92-4823-BB2F-3668D0BA5FE0}"/>
      </w:docPartPr>
      <w:docPartBody>
        <w:p w:rsidR="00E45FF8" w:rsidRDefault="00E45FF8">
          <w:pPr>
            <w:pStyle w:val="4D5E171F0443495BBF6E4076856AE99C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793C08D226AD4FC59AC99F73B190D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33FBC-F842-4A1C-AD7B-81A015260194}"/>
      </w:docPartPr>
      <w:docPartBody>
        <w:p w:rsidR="00E45FF8" w:rsidRDefault="00E45FF8">
          <w:pPr>
            <w:pStyle w:val="793C08D226AD4FC59AC99F73B190D9C4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F8"/>
    <w:rsid w:val="00353E06"/>
    <w:rsid w:val="006640D4"/>
    <w:rsid w:val="00852B87"/>
    <w:rsid w:val="00C072A7"/>
    <w:rsid w:val="00CE0BB0"/>
    <w:rsid w:val="00E4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2CDD1521D144E09FAA03AC986DFC43">
    <w:name w:val="4C2CDD1521D144E09FAA03AC986DFC43"/>
  </w:style>
  <w:style w:type="paragraph" w:customStyle="1" w:styleId="F9FDF2EFEF99453DA7781A167DAF3015">
    <w:name w:val="F9FDF2EFEF99453DA7781A167DAF3015"/>
  </w:style>
  <w:style w:type="paragraph" w:customStyle="1" w:styleId="C5192EED43234B4E8E28D16BF19F7956">
    <w:name w:val="C5192EED43234B4E8E28D16BF19F7956"/>
  </w:style>
  <w:style w:type="character" w:styleId="PlaceholderText">
    <w:name w:val="Placeholder Text"/>
    <w:basedOn w:val="DefaultParagraphFont"/>
    <w:uiPriority w:val="99"/>
    <w:semiHidden/>
    <w:rsid w:val="00E45FF8"/>
    <w:rPr>
      <w:color w:val="808080"/>
    </w:rPr>
  </w:style>
  <w:style w:type="paragraph" w:customStyle="1" w:styleId="4D5E171F0443495BBF6E4076856AE99C">
    <w:name w:val="4D5E171F0443495BBF6E4076856AE99C"/>
  </w:style>
  <w:style w:type="paragraph" w:customStyle="1" w:styleId="793C08D226AD4FC59AC99F73B190D9C4">
    <w:name w:val="793C08D226AD4FC59AC99F73B190D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3</cp:revision>
  <cp:lastPrinted>2025-03-07T13:36:00Z</cp:lastPrinted>
  <dcterms:created xsi:type="dcterms:W3CDTF">2025-03-07T13:43:00Z</dcterms:created>
  <dcterms:modified xsi:type="dcterms:W3CDTF">2025-03-07T14:05:00Z</dcterms:modified>
</cp:coreProperties>
</file>